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0" w:type="dxa"/>
        <w:jc w:val="center"/>
        <w:tblLayout w:type="fixed"/>
        <w:tblLook w:val="0400"/>
      </w:tblPr>
      <w:tblGrid>
        <w:gridCol w:w="1312"/>
        <w:gridCol w:w="6281"/>
        <w:gridCol w:w="2611"/>
        <w:tblGridChange w:id="0">
          <w:tblGrid>
            <w:gridCol w:w="1312"/>
            <w:gridCol w:w="6281"/>
            <w:gridCol w:w="2611"/>
          </w:tblGrid>
        </w:tblGridChange>
      </w:tblGrid>
      <w:tr>
        <w:trPr>
          <w:cantSplit w:val="0"/>
          <w:trHeight w:val="16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before="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0" distT="0" distL="114300" distR="114300">
                  <wp:extent cx="657225" cy="65722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MINISTÉRIO DA EDUCAÇÃO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SECRETARIA DE EDUCAÇÃO PROFISSIONAL E TECNOLÓGICA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INSTITUTO FEDERAL DE EDUCAÇÃO, CIÊNCIA E TECNOLOGIA DE GOIÁS – IFG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PRÓ-REITORIA DE EXTENSÃO - PROEX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GERÊNCIA DE PESQUISA, PÓS-GRADUAÇÃO E EXTENSÃO - GEPEX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CAMPUSANÁPOLIS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before="120" w:line="240" w:lineRule="auto"/>
              <w:jc w:val="center"/>
              <w:rPr>
                <w:rFonts w:ascii="Niagara Engraved" w:cs="Niagara Engraved" w:eastAsia="Niagara Engraved" w:hAnsi="Niagara Engraved"/>
                <w:sz w:val="10"/>
                <w:szCs w:val="10"/>
              </w:rPr>
            </w:pPr>
            <w:r w:rsidDel="00000000" w:rsidR="00000000" w:rsidRPr="00000000">
              <w:rPr/>
              <w:pict>
                <v:shape id="_x0000_i1025" style="width:105.75pt;height:42.75pt" o:ole="" type="#_x0000_t75">
                  <v:imagedata r:id="rId1" o:title=""/>
                </v:shape>
                <o:OLEObject DrawAspect="Content" r:id="rId2" ObjectID="_1753257572" ProgID="PBrush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IINSCRIÇÃO - AÇÃO DE EXTENSÂO – CAMPUS ANÁPOLIS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da Ação de Extensão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before="12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Programa de Extensão: Mexa-se – aprendendo com o esporte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73"/>
        <w:gridCol w:w="3221"/>
        <w:tblGridChange w:id="0">
          <w:tblGrid>
            <w:gridCol w:w="6973"/>
            <w:gridCol w:w="322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VAGA</w:t>
            </w:r>
          </w:p>
        </w:tc>
      </w:tr>
      <w:tr>
        <w:trPr>
          <w:cantSplit w:val="0"/>
          <w:trHeight w:val="151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DESCRIÇÃO DA MODALIDADE ESPORTIVA E PÚBLICO:</w:t>
            </w:r>
          </w:p>
          <w:p w:rsidR="00000000" w:rsidDel="00000000" w:rsidP="00000000" w:rsidRDefault="00000000" w:rsidRPr="00000000" w14:paraId="00000014">
            <w:pPr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      ) Futsal: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aixa etária – a partir de 7 anos.</w:t>
            </w:r>
          </w:p>
          <w:p w:rsidR="00000000" w:rsidDel="00000000" w:rsidP="00000000" w:rsidRDefault="00000000" w:rsidRPr="00000000" w14:paraId="00000015">
            <w:pPr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      ) Vôlei: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aixa etária – 12 a 15 anos.</w:t>
            </w:r>
          </w:p>
          <w:p w:rsidR="00000000" w:rsidDel="00000000" w:rsidP="00000000" w:rsidRDefault="00000000" w:rsidRPr="00000000" w14:paraId="00000016">
            <w:pPr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      ) Atletismo: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aixa etária – 7 a 17 anos.</w:t>
            </w:r>
          </w:p>
          <w:p w:rsidR="00000000" w:rsidDel="00000000" w:rsidP="00000000" w:rsidRDefault="00000000" w:rsidRPr="00000000" w14:paraId="00000017">
            <w:pPr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      ) Basquete: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aixa etária – 7 a 17 anos.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20" w:before="12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Comunidade Interna (      )</w:t>
            </w:r>
          </w:p>
          <w:p w:rsidR="00000000" w:rsidDel="00000000" w:rsidP="00000000" w:rsidRDefault="00000000" w:rsidRPr="00000000" w14:paraId="00000019">
            <w:pPr>
              <w:spacing w:after="120" w:before="12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CURSO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A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before="12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20" w:before="12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Comunidade Externa (      )</w:t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2"/>
        <w:gridCol w:w="82"/>
        <w:gridCol w:w="912"/>
        <w:gridCol w:w="709"/>
        <w:gridCol w:w="706"/>
        <w:gridCol w:w="570"/>
        <w:gridCol w:w="850"/>
        <w:gridCol w:w="132"/>
        <w:gridCol w:w="2703"/>
        <w:tblGridChange w:id="0">
          <w:tblGrid>
            <w:gridCol w:w="3792"/>
            <w:gridCol w:w="82"/>
            <w:gridCol w:w="912"/>
            <w:gridCol w:w="709"/>
            <w:gridCol w:w="706"/>
            <w:gridCol w:w="570"/>
            <w:gridCol w:w="850"/>
            <w:gridCol w:w="132"/>
            <w:gridCol w:w="2703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CPF: 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Órgão Emissor: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emissão: 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Cidade de Nascimento: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Estado: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de Nascimento:                                                                                                         Idade: 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 Atual (somente se for diferente do responsável):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Setor/Bairro: 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Quadra: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Apartamento: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Complemento: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CEP: 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Estado: GO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70">
            <w:pPr>
              <w:spacing w:after="120" w:before="12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 Fixo: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 Celular: </w:t>
            </w:r>
          </w:p>
        </w:tc>
        <w:tc>
          <w:tcPr>
            <w:gridSpan w:val="5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Fone celular alternativo: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82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Correio Eletrônico principal (e-mail):</w:t>
            </w:r>
          </w:p>
        </w:tc>
      </w:tr>
    </w:tbl>
    <w:p w:rsidR="00000000" w:rsidDel="00000000" w:rsidP="00000000" w:rsidRDefault="00000000" w:rsidRPr="00000000" w14:paraId="0000008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045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2"/>
        <w:gridCol w:w="82"/>
        <w:gridCol w:w="912"/>
        <w:gridCol w:w="709"/>
        <w:gridCol w:w="706"/>
        <w:gridCol w:w="570"/>
        <w:gridCol w:w="850"/>
        <w:gridCol w:w="132"/>
        <w:gridCol w:w="2703"/>
        <w:tblGridChange w:id="0">
          <w:tblGrid>
            <w:gridCol w:w="3792"/>
            <w:gridCol w:w="82"/>
            <w:gridCol w:w="912"/>
            <w:gridCol w:w="709"/>
            <w:gridCol w:w="706"/>
            <w:gridCol w:w="570"/>
            <w:gridCol w:w="850"/>
            <w:gridCol w:w="132"/>
            <w:gridCol w:w="2703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8D">
            <w:pPr>
              <w:spacing w:after="120" w:before="12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DO RESPONSÁVEL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96">
            <w:pPr>
              <w:spacing w:after="120" w:before="12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9F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CPF: 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Órgão Emissor: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emissão: 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120" w:before="12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Cidade de Nascimento: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120" w:before="12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Estado: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BA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de Nascimento: 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C3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 Atual: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Setor/Bairro: 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120" w:before="12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Quadra: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120" w:before="12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120" w:before="12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Apartamento: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D5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Complemento: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E">
            <w:pPr>
              <w:spacing w:after="120" w:before="12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CEP: 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Estado: GO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E7">
            <w:pPr>
              <w:spacing w:after="120" w:before="12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 Fixo: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 Celular: </w:t>
            </w:r>
          </w:p>
        </w:tc>
        <w:tc>
          <w:tcPr>
            <w:gridSpan w:val="5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Fone celular alternativo:</w:t>
            </w:r>
          </w:p>
        </w:tc>
      </w:tr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F9">
            <w:pPr>
              <w:spacing w:after="120" w:before="12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Correio Eletrônico principal (e-mail):</w:t>
            </w:r>
          </w:p>
        </w:tc>
      </w:tr>
    </w:tbl>
    <w:p w:rsidR="00000000" w:rsidDel="00000000" w:rsidP="00000000" w:rsidRDefault="00000000" w:rsidRPr="00000000" w14:paraId="000001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Eu _________________________________________, portador dos documentos especificados acima, responsável pelo estudante ___________________________________________ o/a autorizo a participar do Projeto de Extensão Mexa-se: aprendendo com o esporte desenvolvido no Campus Anápolis do Instituto Federal de Goiás.</w:t>
      </w:r>
    </w:p>
    <w:p w:rsidR="00000000" w:rsidDel="00000000" w:rsidP="00000000" w:rsidRDefault="00000000" w:rsidRPr="00000000" w14:paraId="00000104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Obs.: anexar cópias do RG, CPF e comprovante de endereço do participante e do responsável legal. </w:t>
      </w:r>
    </w:p>
    <w:p w:rsidR="00000000" w:rsidDel="00000000" w:rsidP="00000000" w:rsidRDefault="00000000" w:rsidRPr="00000000" w14:paraId="0000010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ind w:left="72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Anápolis, ______ de ___________________ de 2023.</w:t>
      </w:r>
    </w:p>
    <w:p w:rsidR="00000000" w:rsidDel="00000000" w:rsidP="00000000" w:rsidRDefault="00000000" w:rsidRPr="00000000" w14:paraId="0000010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ind w:firstLine="709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50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283"/>
        <w:gridCol w:w="6890"/>
        <w:tblGridChange w:id="0">
          <w:tblGrid>
            <w:gridCol w:w="2977"/>
            <w:gridCol w:w="283"/>
            <w:gridCol w:w="6890"/>
          </w:tblGrid>
        </w:tblGridChange>
      </w:tblGrid>
      <w:tr>
        <w:trPr>
          <w:cantSplit w:val="0"/>
          <w:trHeight w:val="90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ind w:left="-1951" w:firstLine="0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 (a) Responsável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</wp:posOffset>
                </wp:positionH>
                <wp:positionV relativeFrom="paragraph">
                  <wp:posOffset>55880</wp:posOffset>
                </wp:positionV>
                <wp:extent cx="3843655" cy="1447800"/>
                <wp:effectExtent b="0" l="0" r="444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365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ysDot"/>
                          <a:miter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732F47" w:rsidDel="00000000" w:rsidP="00732F47" w:rsidRDefault="00732F47" w:rsidRPr="00000000" w14:paraId="640A388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ial" w:cs="Arial" w:hAnsi="Arial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Arial" w:cs="Arial" w:hAnsi="Arial"/>
                                <w:b w:val="1"/>
                                <w:sz w:val="16"/>
                                <w:szCs w:val="16"/>
                              </w:rPr>
                              <w:t>Deferimento de Matrícula</w:t>
                            </w:r>
                          </w:p>
                          <w:p w:rsidR="00732F47" w:rsidDel="00000000" w:rsidP="00732F47" w:rsidRDefault="00732F47" w:rsidRPr="00000000" w14:paraId="7726EFD3" w14:textId="77777777">
                            <w:pPr>
                              <w:spacing w:after="0" w:line="240" w:lineRule="auto"/>
                              <w:rPr>
                                <w:rFonts w:ascii="Arial" w:cs="Arial" w:hAnsi="Arial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Arial" w:cs="Arial" w:hAnsi="Arial"/>
                                <w:sz w:val="16"/>
                                <w:szCs w:val="16"/>
                              </w:rPr>
                              <w:t>(      ) Matrícula deferida</w:t>
                            </w:r>
                          </w:p>
                          <w:p w:rsidR="00732F47" w:rsidDel="00000000" w:rsidP="00732F47" w:rsidRDefault="00732F47" w:rsidRPr="00000000" w14:paraId="2BCB639F" w14:textId="77777777">
                            <w:pPr>
                              <w:spacing w:after="0" w:line="240" w:lineRule="auto"/>
                              <w:rPr>
                                <w:rFonts w:ascii="Arial" w:cs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732F47" w:rsidDel="00000000" w:rsidP="00732F47" w:rsidRDefault="00732F47" w:rsidRPr="00000000" w14:paraId="34B988E1" w14:textId="77777777">
                            <w:pPr>
                              <w:spacing w:after="0" w:line="240" w:lineRule="auto"/>
                              <w:rPr>
                                <w:rFonts w:ascii="Arial" w:cs="Arial" w:hAnsi="Arial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Arial" w:cs="Arial" w:hAnsi="Arial"/>
                                <w:sz w:val="16"/>
                                <w:szCs w:val="16"/>
                              </w:rPr>
                              <w:t xml:space="preserve">(      ) Matrícula NÃO deferida </w:t>
                            </w:r>
                          </w:p>
                          <w:p w:rsidR="00732F47" w:rsidDel="00000000" w:rsidP="00732F47" w:rsidRDefault="00732F47" w:rsidRPr="00000000" w14:paraId="4CC4E978" w14:textId="236C2373">
                            <w:pPr>
                              <w:spacing w:after="0" w:line="240" w:lineRule="auto"/>
                              <w:jc w:val="right"/>
                              <w:rPr>
                                <w:rFonts w:ascii="Arial" w:cs="Arial" w:hAnsi="Arial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Arial" w:cs="Arial" w:hAnsi="Arial"/>
                                <w:sz w:val="16"/>
                                <w:szCs w:val="16"/>
                              </w:rPr>
                              <w:t>Anápolis, _____ / _____/202</w:t>
                            </w:r>
                            <w:r w:rsidDel="00000000" w:rsidR="006F690A" w:rsidRPr="00000000">
                              <w:rPr>
                                <w:rFonts w:ascii="Arial" w:cs="Arial" w:hAnsi="Arial"/>
                                <w:sz w:val="16"/>
                                <w:szCs w:val="16"/>
                              </w:rPr>
                              <w:t>3</w:t>
                            </w:r>
                            <w:r w:rsidDel="00000000" w:rsidR="00000000" w:rsidRPr="00000000">
                              <w:rPr>
                                <w:rFonts w:ascii="Arial" w:cs="Arial" w:hAnsi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732F47" w:rsidDel="00000000" w:rsidP="00732F47" w:rsidRDefault="00732F47" w:rsidRPr="00000000" w14:paraId="393D703E" w14:textId="77777777">
                            <w:pPr>
                              <w:spacing w:after="0" w:line="240" w:lineRule="auto"/>
                              <w:rPr>
                                <w:rFonts w:ascii="Arial" w:cs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732F47" w:rsidDel="00000000" w:rsidP="00732F47" w:rsidRDefault="00732F47" w:rsidRPr="00000000" w14:paraId="0507D797" w14:textId="77777777">
                            <w:pPr>
                              <w:spacing w:after="0" w:line="240" w:lineRule="auto"/>
                              <w:rPr>
                                <w:rFonts w:ascii="Arial" w:cs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732F47" w:rsidDel="00000000" w:rsidP="00732F47" w:rsidRDefault="00732F47" w:rsidRPr="00000000" w14:paraId="18E65FE6" w14:textId="480A9D4C">
                            <w:pPr>
                              <w:spacing w:after="0" w:line="240" w:lineRule="auto"/>
                              <w:jc w:val="center"/>
                              <w:rPr>
                                <w:rFonts w:ascii="Arial" w:cs="Arial" w:hAnsi="Arial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Arial" w:cs="Arial" w:hAnsi="Arial"/>
                                <w:sz w:val="16"/>
                                <w:szCs w:val="16"/>
                              </w:rPr>
                              <w:t>________</w:t>
                            </w:r>
                            <w:r w:rsidDel="00000000" w:rsidR="008645EF" w:rsidRPr="00000000">
                              <w:rPr>
                                <w:rFonts w:ascii="Arial" w:cs="Arial" w:hAnsi="Arial"/>
                                <w:sz w:val="16"/>
                                <w:szCs w:val="16"/>
                              </w:rPr>
                              <w:t>_____________</w:t>
                            </w:r>
                            <w:r w:rsidDel="00000000" w:rsidR="00000000" w:rsidRPr="00000000">
                              <w:rPr>
                                <w:rFonts w:ascii="Arial" w:cs="Arial" w:hAnsi="Arial"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</w:p>
                          <w:p w:rsidR="00732F47" w:rsidDel="00000000" w:rsidP="00732F47" w:rsidRDefault="006F690A" w:rsidRPr="00FF766B" w14:paraId="58F9BC31" w14:textId="35AB25B8">
                            <w:pPr>
                              <w:spacing w:after="0" w:line="240" w:lineRule="auto"/>
                              <w:jc w:val="center"/>
                              <w:rPr>
                                <w:rFonts w:ascii="Arial" w:cs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sz w:val="20"/>
                                <w:szCs w:val="20"/>
                                <w:lang w:eastAsia="pt-BR"/>
                              </w:rPr>
                              <w:t xml:space="preserve">Ewerton </w:t>
                            </w:r>
                            <w:proofErr w:type="spellStart"/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sz w:val="20"/>
                                <w:szCs w:val="20"/>
                                <w:lang w:eastAsia="pt-BR"/>
                              </w:rPr>
                              <w:t>Gassi</w:t>
                            </w:r>
                            <w:proofErr w:type="spellEnd"/>
                            <w:r w:rsidDel="00000000" w:rsidR="008645EF" w:rsidRPr="00000000">
                              <w:rPr>
                                <w:rFonts w:ascii="Times New Roman" w:cs="Times New Roman" w:hAnsi="Times New Roman"/>
                                <w:sz w:val="20"/>
                                <w:szCs w:val="20"/>
                                <w:lang w:eastAsia="pt-BR"/>
                              </w:rPr>
                              <w:t>/</w:t>
                            </w:r>
                            <w:r w:rsidDel="00000000" w:rsidR="008645EF" w:rsidRPr="008645EF">
                              <w:rPr>
                                <w:rFonts w:ascii="Times New Roman" w:cs="Times New Roman" w:hAnsi="Times New Roman"/>
                                <w:sz w:val="20"/>
                                <w:szCs w:val="20"/>
                                <w:lang w:eastAsia="pt-BR"/>
                              </w:rPr>
                              <w:t>Cristina Gomes de Oliveira Teixeira</w:t>
                            </w:r>
                          </w:p>
                          <w:p w:rsidR="00732F47" w:rsidDel="00000000" w:rsidP="00732F47" w:rsidRDefault="00732F47" w:rsidRPr="00000000" w14:paraId="7FB58222" w14:textId="1B53D9A8">
                            <w:pPr>
                              <w:spacing w:after="0" w:line="240" w:lineRule="auto"/>
                              <w:jc w:val="center"/>
                              <w:rPr>
                                <w:rFonts w:ascii="Arial" w:cs="Arial" w:hAnsi="Arial"/>
                                <w:i w:val="1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Arial" w:cs="Arial" w:hAnsi="Arial"/>
                                <w:i w:val="1"/>
                                <w:sz w:val="16"/>
                                <w:szCs w:val="16"/>
                              </w:rPr>
                              <w:t>Responsá</w:t>
                            </w:r>
                            <w:r w:rsidDel="00000000" w:rsidR="008645EF" w:rsidRPr="00000000">
                              <w:rPr>
                                <w:rFonts w:ascii="Arial" w:cs="Arial" w:hAnsi="Arial"/>
                                <w:i w:val="1"/>
                                <w:sz w:val="16"/>
                                <w:szCs w:val="16"/>
                              </w:rPr>
                              <w:t xml:space="preserve">veis </w:t>
                            </w:r>
                            <w:r w:rsidDel="00000000" w:rsidR="00000000" w:rsidRPr="00000000">
                              <w:rPr>
                                <w:rFonts w:ascii="Arial" w:cs="Arial" w:hAnsi="Arial"/>
                                <w:i w:val="1"/>
                                <w:sz w:val="16"/>
                                <w:szCs w:val="16"/>
                              </w:rPr>
                              <w:t>pela coordenação na ação de extensão</w:t>
                            </w:r>
                          </w:p>
                          <w:p w:rsidR="00732F47" w:rsidDel="00000000" w:rsidP="00732F47" w:rsidRDefault="00732F47" w:rsidRPr="00000000" w14:paraId="714E467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ial" w:cs="Arial" w:hAnsi="Arial"/>
                                <w:i w:val="1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Arial" w:cs="Arial" w:hAnsi="Arial"/>
                                <w:i w:val="1"/>
                                <w:sz w:val="16"/>
                                <w:szCs w:val="16"/>
                              </w:rPr>
                              <w:t>Campus Anápolis</w:t>
                            </w:r>
                          </w:p>
                        </w:txbxContent>
                      </wps:txbx>
                      <wps:bodyPr anchor="t" upright="1" vert="horz" wrap="square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</wp:posOffset>
                </wp:positionH>
                <wp:positionV relativeFrom="paragraph">
                  <wp:posOffset>55880</wp:posOffset>
                </wp:positionV>
                <wp:extent cx="3848100" cy="14478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0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iagara Engraved"/>
  <w:font w:name="Tahom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